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567"/>
        <w:gridCol w:w="3969"/>
      </w:tblGrid>
      <w:tr w:rsidR="00B653C7" w:rsidRPr="00CD2F0B" w:rsidTr="00637310">
        <w:trPr>
          <w:trHeight w:val="1123"/>
        </w:trPr>
        <w:tc>
          <w:tcPr>
            <w:tcW w:w="9356" w:type="dxa"/>
            <w:gridSpan w:val="4"/>
          </w:tcPr>
          <w:p w:rsidR="00B653C7" w:rsidRPr="00CD2F0B" w:rsidRDefault="00266F56" w:rsidP="007B50F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65D73D" wp14:editId="62FF1134">
                  <wp:extent cx="552450" cy="6000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C7" w:rsidRPr="00CD2F0B" w:rsidTr="00637310">
        <w:tc>
          <w:tcPr>
            <w:tcW w:w="9356" w:type="dxa"/>
            <w:gridSpan w:val="4"/>
          </w:tcPr>
          <w:p w:rsidR="00373D4A" w:rsidRPr="00373D4A" w:rsidRDefault="00373D4A" w:rsidP="00373D4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73D4A">
              <w:rPr>
                <w:rFonts w:ascii="Times New Roman" w:hAnsi="Times New Roman"/>
                <w:caps/>
                <w:sz w:val="28"/>
                <w:szCs w:val="28"/>
              </w:rPr>
              <w:t>администрация Муниципального образования</w:t>
            </w:r>
          </w:p>
          <w:p w:rsidR="00373D4A" w:rsidRPr="00373D4A" w:rsidRDefault="00373D4A" w:rsidP="00373D4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73D4A">
              <w:rPr>
                <w:rFonts w:ascii="Times New Roman" w:hAnsi="Times New Roman"/>
                <w:caps/>
                <w:sz w:val="28"/>
                <w:szCs w:val="28"/>
              </w:rPr>
              <w:t>«Городское поселение город Ахтубинск ахтубинского муниципального района астраханской области»</w:t>
            </w:r>
          </w:p>
          <w:p w:rsidR="00B653C7" w:rsidRPr="00CD2F0B" w:rsidRDefault="00B653C7" w:rsidP="00CD2F0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653C7" w:rsidRPr="00737719" w:rsidRDefault="00B167F8" w:rsidP="00CD2F0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B653C7" w:rsidRPr="00CD2F0B" w:rsidRDefault="00B653C7" w:rsidP="00CD2F0B">
            <w:pPr>
              <w:spacing w:after="0" w:line="240" w:lineRule="auto"/>
            </w:pPr>
          </w:p>
        </w:tc>
      </w:tr>
      <w:tr w:rsidR="00B653C7" w:rsidRPr="00CD2F0B" w:rsidTr="00637310">
        <w:trPr>
          <w:trHeight w:val="1200"/>
        </w:trPr>
        <w:tc>
          <w:tcPr>
            <w:tcW w:w="5387" w:type="dxa"/>
            <w:gridSpan w:val="3"/>
          </w:tcPr>
          <w:p w:rsidR="00B653C7" w:rsidRPr="00CD2F0B" w:rsidRDefault="00B653C7" w:rsidP="00CD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3C7" w:rsidRPr="006641E0" w:rsidRDefault="006D6616" w:rsidP="00CD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1E0">
              <w:rPr>
                <w:rFonts w:ascii="Times New Roman" w:hAnsi="Times New Roman"/>
                <w:sz w:val="24"/>
                <w:szCs w:val="24"/>
                <w:u w:val="single"/>
              </w:rPr>
              <w:t>24.04.2023</w:t>
            </w:r>
          </w:p>
        </w:tc>
        <w:tc>
          <w:tcPr>
            <w:tcW w:w="3969" w:type="dxa"/>
          </w:tcPr>
          <w:p w:rsidR="00B653C7" w:rsidRPr="00CD2F0B" w:rsidRDefault="00B653C7" w:rsidP="00CD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3C7" w:rsidRPr="00E2595B" w:rsidRDefault="00B653C7" w:rsidP="006D66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95B">
              <w:rPr>
                <w:rFonts w:ascii="Times New Roman" w:hAnsi="Times New Roman"/>
                <w:sz w:val="24"/>
                <w:szCs w:val="24"/>
              </w:rPr>
              <w:t>№</w:t>
            </w:r>
            <w:r w:rsidR="006D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616" w:rsidRPr="006641E0">
              <w:rPr>
                <w:rFonts w:ascii="Times New Roman" w:hAnsi="Times New Roman"/>
                <w:sz w:val="24"/>
                <w:szCs w:val="24"/>
                <w:u w:val="single"/>
              </w:rPr>
              <w:t>411</w:t>
            </w:r>
          </w:p>
        </w:tc>
      </w:tr>
      <w:tr w:rsidR="00B653C7" w:rsidRPr="00CD2F0B" w:rsidTr="003564E0">
        <w:trPr>
          <w:trHeight w:val="1230"/>
        </w:trPr>
        <w:tc>
          <w:tcPr>
            <w:tcW w:w="4820" w:type="dxa"/>
            <w:gridSpan w:val="2"/>
            <w:vAlign w:val="center"/>
          </w:tcPr>
          <w:p w:rsidR="00B653C7" w:rsidRPr="00CD2F0B" w:rsidRDefault="00B653C7" w:rsidP="003564E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D9B" w:rsidRPr="00356A4B" w:rsidRDefault="00442D9B" w:rsidP="00442D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56A4B">
              <w:rPr>
                <w:rFonts w:ascii="Times New Roman" w:hAnsi="Times New Roman"/>
                <w:sz w:val="24"/>
                <w:szCs w:val="24"/>
              </w:rPr>
              <w:t>Порядка согласования актов приемки оказанных услуг</w:t>
            </w:r>
            <w:proofErr w:type="gramEnd"/>
            <w:r w:rsidRPr="00356A4B">
              <w:rPr>
                <w:rFonts w:ascii="Times New Roman" w:hAnsi="Times New Roman"/>
                <w:sz w:val="24"/>
                <w:szCs w:val="24"/>
              </w:rPr>
              <w:t xml:space="preserve"> и (или) выполненных работ по капитальному ремонту общего имущества в многоквартирном доме, расположенном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35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«Городское поселение город Ахтубинск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области»</w:t>
            </w:r>
            <w:r w:rsidRPr="00356A4B">
              <w:rPr>
                <w:rFonts w:ascii="Times New Roman" w:hAnsi="Times New Roman"/>
                <w:sz w:val="24"/>
                <w:szCs w:val="24"/>
              </w:rPr>
              <w:t>, собственники помещений в котором формируют фонд капитального ремонта на счете регионального оператора</w:t>
            </w:r>
          </w:p>
          <w:p w:rsidR="00B653C7" w:rsidRPr="00CD2F0B" w:rsidRDefault="00B653C7" w:rsidP="003564E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653C7" w:rsidRPr="00CD2F0B" w:rsidRDefault="00B653C7" w:rsidP="00E25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7" w:rsidRPr="00CD2F0B" w:rsidTr="00637310">
        <w:tc>
          <w:tcPr>
            <w:tcW w:w="9356" w:type="dxa"/>
            <w:gridSpan w:val="4"/>
          </w:tcPr>
          <w:p w:rsidR="00442D9B" w:rsidRPr="00442D9B" w:rsidRDefault="00442D9B" w:rsidP="00442D9B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D9B">
              <w:rPr>
                <w:rFonts w:ascii="Times New Roman" w:hAnsi="Times New Roman"/>
                <w:sz w:val="24"/>
                <w:szCs w:val="24"/>
              </w:rPr>
              <w:t>В целях обеспечения исполнения положений статьи 190 Жилищного кодекса Российской Федерации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многоквартирного дома, собственники помещений в котором формируют фонд капитального ремонта на счете регионального оператора, и перечисления региональным оператором средств по договору на оказание услуг и (или) выполнение работ по проведению</w:t>
            </w:r>
            <w:proofErr w:type="gramEnd"/>
            <w:r w:rsidRPr="00442D9B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согласно Уставу 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«Городское поселение город Ахтубинск </w:t>
            </w:r>
            <w:proofErr w:type="spellStart"/>
            <w:r w:rsidRPr="00442D9B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Pr="00442D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 xml:space="preserve"> ПОСТАНОВЛЯ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1E0" w:rsidRDefault="00442D9B" w:rsidP="006641E0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9B">
              <w:rPr>
                <w:rFonts w:ascii="Times New Roman" w:hAnsi="Times New Roman"/>
                <w:sz w:val="24"/>
                <w:szCs w:val="24"/>
              </w:rPr>
              <w:t xml:space="preserve"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муниципального образования </w:t>
            </w:r>
            <w:r w:rsidR="004C31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 xml:space="preserve">Городское поселение город Ахтубинск </w:t>
            </w:r>
            <w:proofErr w:type="spellStart"/>
            <w:r w:rsidRPr="00442D9B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Pr="00442D9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4C31BE">
              <w:rPr>
                <w:rFonts w:ascii="Times New Roman" w:hAnsi="Times New Roman"/>
                <w:sz w:val="24"/>
                <w:szCs w:val="24"/>
              </w:rPr>
              <w:t>»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>, собственники помещений в котором формируют фонд капитального ремонта на счете регионального оператора (приложение).</w:t>
            </w:r>
          </w:p>
          <w:p w:rsidR="00442D9B" w:rsidRPr="00442D9B" w:rsidRDefault="00442D9B" w:rsidP="006641E0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42D9B">
              <w:rPr>
                <w:rFonts w:ascii="Times New Roman" w:hAnsi="Times New Roman"/>
                <w:sz w:val="24"/>
                <w:szCs w:val="24"/>
              </w:rPr>
              <w:t>Определить заместителя главы администрации муниципального образования «</w:t>
            </w:r>
            <w:r w:rsidR="004C31BE" w:rsidRPr="004C31BE">
              <w:rPr>
                <w:rFonts w:ascii="Times New Roman" w:hAnsi="Times New Roman"/>
                <w:sz w:val="24"/>
                <w:szCs w:val="24"/>
              </w:rPr>
              <w:t xml:space="preserve">Городское поселение город Ахтубинск </w:t>
            </w:r>
            <w:proofErr w:type="spellStart"/>
            <w:r w:rsidR="004C31BE" w:rsidRPr="004C31BE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="004C31BE" w:rsidRPr="004C31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 xml:space="preserve">» по капитальному ремонту, строительству и архитектуре лицом, уполномоченным от имени администрации муниципального образования </w:t>
            </w:r>
            <w:r w:rsidR="004C31BE">
              <w:rPr>
                <w:rFonts w:ascii="Times New Roman" w:hAnsi="Times New Roman"/>
                <w:sz w:val="24"/>
                <w:szCs w:val="24"/>
              </w:rPr>
              <w:t>«</w:t>
            </w:r>
            <w:r w:rsidR="004C31BE" w:rsidRPr="004C31BE">
              <w:rPr>
                <w:rFonts w:ascii="Times New Roman" w:hAnsi="Times New Roman"/>
                <w:sz w:val="24"/>
                <w:szCs w:val="24"/>
              </w:rPr>
              <w:t xml:space="preserve">Городское поселение город Ахтубинск </w:t>
            </w:r>
            <w:proofErr w:type="spellStart"/>
            <w:r w:rsidR="004C31BE" w:rsidRPr="004C31BE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="004C31BE" w:rsidRPr="004C31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4C31BE">
              <w:rPr>
                <w:rFonts w:ascii="Times New Roman" w:hAnsi="Times New Roman"/>
                <w:sz w:val="24"/>
                <w:szCs w:val="24"/>
              </w:rPr>
              <w:t>»</w:t>
            </w:r>
            <w:r w:rsidR="004C31BE" w:rsidRPr="004C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D9B">
              <w:rPr>
                <w:rFonts w:ascii="Times New Roman" w:hAnsi="Times New Roman"/>
                <w:sz w:val="24"/>
                <w:szCs w:val="24"/>
              </w:rPr>
              <w:t xml:space="preserve"> согласовывать акты приемки оказанных услуг и (или) выполненных работ по капитальному ремонту общего имущества многоквартирного дома, собственники </w:t>
            </w:r>
            <w:r w:rsidRPr="00442D9B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котором формируют фонд капитального</w:t>
            </w:r>
            <w:proofErr w:type="gramEnd"/>
            <w:r w:rsidRPr="00442D9B">
              <w:rPr>
                <w:rFonts w:ascii="Times New Roman" w:hAnsi="Times New Roman"/>
                <w:sz w:val="24"/>
                <w:szCs w:val="24"/>
              </w:rPr>
              <w:t xml:space="preserve"> ремонта на счете регионального оператора.</w:t>
            </w:r>
          </w:p>
          <w:p w:rsidR="00442D9B" w:rsidRPr="00442D9B" w:rsidRDefault="00442D9B" w:rsidP="00442D9B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9B">
              <w:rPr>
                <w:rFonts w:ascii="Times New Roman" w:hAnsi="Times New Roman"/>
                <w:sz w:val="24"/>
                <w:szCs w:val="24"/>
              </w:rPr>
              <w:t>3. Настоящее постановление вступает в силу с момента его подписания.</w:t>
            </w:r>
          </w:p>
          <w:p w:rsidR="006641E0" w:rsidRDefault="00442D9B" w:rsidP="006641E0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9B">
              <w:rPr>
                <w:rFonts w:ascii="Times New Roman" w:hAnsi="Times New Roman"/>
                <w:sz w:val="24"/>
                <w:szCs w:val="24"/>
              </w:rPr>
              <w:t>4. Настоящее постановление опубликовать на официальном сайте администрации муниципального образования «Город Ахтубинск».</w:t>
            </w:r>
          </w:p>
          <w:p w:rsidR="00B653C7" w:rsidRPr="00442D9B" w:rsidRDefault="00442D9B" w:rsidP="006641E0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9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442D9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2D9B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 заместителя главы администрации  по капитальному ремонту, строительству и архитектуре.</w:t>
            </w:r>
          </w:p>
          <w:p w:rsidR="00B653C7" w:rsidRDefault="00B653C7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1E0" w:rsidRPr="00CD2F0B" w:rsidRDefault="006641E0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3C7" w:rsidRPr="00CD2F0B" w:rsidRDefault="00B653C7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7" w:rsidRPr="00CD2F0B" w:rsidTr="003564E0">
        <w:trPr>
          <w:trHeight w:val="299"/>
        </w:trPr>
        <w:tc>
          <w:tcPr>
            <w:tcW w:w="4678" w:type="dxa"/>
          </w:tcPr>
          <w:p w:rsidR="006431B0" w:rsidRPr="00CD2F0B" w:rsidRDefault="006431B0" w:rsidP="003564E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0B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678" w:type="dxa"/>
            <w:gridSpan w:val="3"/>
          </w:tcPr>
          <w:p w:rsidR="006431B0" w:rsidRPr="00CD2F0B" w:rsidRDefault="006431B0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0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66F5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B49F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E5527">
              <w:rPr>
                <w:rFonts w:ascii="Times New Roman" w:hAnsi="Times New Roman"/>
                <w:sz w:val="24"/>
                <w:szCs w:val="24"/>
              </w:rPr>
              <w:t xml:space="preserve">  Д.М. Шубин</w:t>
            </w:r>
          </w:p>
        </w:tc>
      </w:tr>
    </w:tbl>
    <w:p w:rsidR="00031B9E" w:rsidRDefault="00031B9E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AB49FB" w:rsidRDefault="00AB49FB" w:rsidP="00E2595B">
      <w:pPr>
        <w:jc w:val="both"/>
      </w:pPr>
    </w:p>
    <w:p w:rsidR="006641E0" w:rsidRDefault="006641E0" w:rsidP="00E2595B">
      <w:pPr>
        <w:jc w:val="both"/>
      </w:pPr>
    </w:p>
    <w:p w:rsidR="006641E0" w:rsidRDefault="006641E0" w:rsidP="00E2595B">
      <w:pPr>
        <w:jc w:val="both"/>
      </w:pPr>
      <w:bookmarkStart w:id="0" w:name="_GoBack"/>
      <w:bookmarkEnd w:id="0"/>
    </w:p>
    <w:p w:rsidR="006641E0" w:rsidRDefault="006641E0" w:rsidP="00E2595B">
      <w:pPr>
        <w:jc w:val="both"/>
      </w:pPr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6641E0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образования «Городское поселение</w:t>
      </w:r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город Ахтубинск </w:t>
      </w:r>
      <w:proofErr w:type="spellStart"/>
      <w:r w:rsidRPr="006641E0">
        <w:rPr>
          <w:rFonts w:ascii="Times New Roman" w:hAnsi="Times New Roman"/>
          <w:sz w:val="26"/>
          <w:szCs w:val="26"/>
        </w:rPr>
        <w:t>Ахтубинского</w:t>
      </w:r>
      <w:proofErr w:type="spellEnd"/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муниципального района</w:t>
      </w:r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Астраханской области»</w:t>
      </w:r>
    </w:p>
    <w:p w:rsidR="006641E0" w:rsidRPr="006641E0" w:rsidRDefault="006641E0" w:rsidP="006641E0">
      <w:pPr>
        <w:spacing w:after="0"/>
        <w:ind w:left="4247" w:firstLine="709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от </w:t>
      </w:r>
      <w:r w:rsidRPr="006641E0">
        <w:rPr>
          <w:rFonts w:ascii="Times New Roman" w:hAnsi="Times New Roman"/>
          <w:sz w:val="26"/>
          <w:szCs w:val="26"/>
          <w:u w:val="single"/>
        </w:rPr>
        <w:t>24.04.2023</w:t>
      </w:r>
      <w:r w:rsidRPr="006641E0">
        <w:rPr>
          <w:rFonts w:ascii="Times New Roman" w:hAnsi="Times New Roman"/>
          <w:sz w:val="26"/>
          <w:szCs w:val="26"/>
        </w:rPr>
        <w:t xml:space="preserve"> № </w:t>
      </w:r>
      <w:r w:rsidRPr="006641E0">
        <w:rPr>
          <w:rFonts w:ascii="Times New Roman" w:hAnsi="Times New Roman"/>
          <w:sz w:val="26"/>
          <w:szCs w:val="26"/>
          <w:u w:val="single"/>
        </w:rPr>
        <w:t>411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1E0" w:rsidRPr="006641E0" w:rsidRDefault="006641E0" w:rsidP="006641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641E0">
        <w:rPr>
          <w:rFonts w:ascii="Times New Roman" w:hAnsi="Times New Roman"/>
          <w:b/>
          <w:sz w:val="26"/>
          <w:szCs w:val="26"/>
        </w:rPr>
        <w:t>ПОРЯДОК</w:t>
      </w:r>
    </w:p>
    <w:p w:rsidR="006641E0" w:rsidRPr="006641E0" w:rsidRDefault="006641E0" w:rsidP="006641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641E0">
        <w:rPr>
          <w:rFonts w:ascii="Times New Roman" w:hAnsi="Times New Roman"/>
          <w:b/>
          <w:sz w:val="26"/>
          <w:szCs w:val="26"/>
        </w:rPr>
        <w:t xml:space="preserve">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муниципального образования «Городское поселение город Ахтубинск </w:t>
      </w:r>
      <w:proofErr w:type="spellStart"/>
      <w:r w:rsidRPr="006641E0">
        <w:rPr>
          <w:rFonts w:ascii="Times New Roman" w:hAnsi="Times New Roman"/>
          <w:b/>
          <w:sz w:val="26"/>
          <w:szCs w:val="26"/>
        </w:rPr>
        <w:t>Ахтубинского</w:t>
      </w:r>
      <w:proofErr w:type="spellEnd"/>
      <w:r w:rsidRPr="006641E0">
        <w:rPr>
          <w:rFonts w:ascii="Times New Roman" w:hAnsi="Times New Roman"/>
          <w:b/>
          <w:sz w:val="26"/>
          <w:szCs w:val="26"/>
        </w:rPr>
        <w:t xml:space="preserve"> муниципального района Астраханской области», собственники помещений в котором формируют фонд капитального ремонта на счете регионального оператора</w:t>
      </w:r>
    </w:p>
    <w:p w:rsidR="006641E0" w:rsidRPr="006641E0" w:rsidRDefault="006641E0" w:rsidP="006641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41E0" w:rsidRPr="006641E0" w:rsidRDefault="006641E0" w:rsidP="006641E0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641E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641E0" w:rsidRPr="006641E0" w:rsidRDefault="006641E0" w:rsidP="006641E0">
      <w:pPr>
        <w:spacing w:after="0"/>
        <w:ind w:left="106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1.1. 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 (далее - МКД), расположенном на территории муниципального образования «Городское поселение город Ахтубинск </w:t>
      </w:r>
      <w:proofErr w:type="spellStart"/>
      <w:r w:rsidRPr="006641E0">
        <w:rPr>
          <w:rFonts w:ascii="Times New Roman" w:hAnsi="Times New Roman"/>
          <w:sz w:val="26"/>
          <w:szCs w:val="26"/>
        </w:rPr>
        <w:t>Ахтубинского</w:t>
      </w:r>
      <w:proofErr w:type="spellEnd"/>
      <w:r w:rsidRPr="006641E0">
        <w:rPr>
          <w:rFonts w:ascii="Times New Roman" w:hAnsi="Times New Roman"/>
          <w:sz w:val="26"/>
          <w:szCs w:val="26"/>
        </w:rPr>
        <w:t xml:space="preserve"> муниципального района Астраханской области» (дале</w:t>
      </w:r>
      <w:proofErr w:type="gramStart"/>
      <w:r w:rsidRPr="006641E0">
        <w:rPr>
          <w:rFonts w:ascii="Times New Roman" w:hAnsi="Times New Roman"/>
          <w:sz w:val="26"/>
          <w:szCs w:val="26"/>
        </w:rPr>
        <w:t>е-</w:t>
      </w:r>
      <w:proofErr w:type="gramEnd"/>
      <w:r w:rsidRPr="006641E0">
        <w:rPr>
          <w:rFonts w:ascii="Times New Roman" w:hAnsi="Times New Roman"/>
          <w:sz w:val="26"/>
          <w:szCs w:val="26"/>
        </w:rPr>
        <w:t xml:space="preserve"> муниципальное образование), собственники помещений в котором формируют фонд капитального ремонта на счете регионального оператора (далее - Порядок), разработан в соответствии со статьей 190 Жилищного кодекса Российской Федерации.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6641E0">
        <w:rPr>
          <w:rFonts w:ascii="Times New Roman" w:hAnsi="Times New Roman"/>
          <w:sz w:val="26"/>
          <w:szCs w:val="26"/>
        </w:rPr>
        <w:t>Порядок регламентирует процедуру согласования актов о приемке выполненных работ по капитальному ремонту общего имущества в МКД, расположенном на территории муниципального образования, собственники помещений в котором формируют фонд капитального ремонта на счете некоммерческой организации «Фонд капитального ремонта многоквартирных домов Астраханской области» (далее - региональный оператор).</w:t>
      </w:r>
      <w:proofErr w:type="gramEnd"/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6641E0">
        <w:rPr>
          <w:rFonts w:ascii="Times New Roman" w:hAnsi="Times New Roman"/>
          <w:sz w:val="26"/>
          <w:szCs w:val="26"/>
        </w:rPr>
        <w:t>Согласование актов о приемке выполненных работ и (или) оказанных услуг по капитальному ремонту общего имущества в МКД, расположенном на территории муниципального образования, собственники помещений в котором формируют фонд капитального ремонта на счете регионального оператора, проводится руководителем уполномоченного лица (лицом, его замещающим) путем подписания на титульном листе акта о приемке выполненных работ и (или) оказанных услуг с указанием должности, Ф.И.</w:t>
      </w:r>
      <w:proofErr w:type="gramEnd"/>
      <w:r w:rsidRPr="006641E0">
        <w:rPr>
          <w:rFonts w:ascii="Times New Roman" w:hAnsi="Times New Roman"/>
          <w:sz w:val="26"/>
          <w:szCs w:val="26"/>
        </w:rPr>
        <w:t xml:space="preserve">О. уполномоченного лица, даты </w:t>
      </w:r>
      <w:r w:rsidRPr="006641E0">
        <w:rPr>
          <w:rFonts w:ascii="Times New Roman" w:hAnsi="Times New Roman"/>
          <w:sz w:val="26"/>
          <w:szCs w:val="26"/>
        </w:rPr>
        <w:lastRenderedPageBreak/>
        <w:t xml:space="preserve">подписания и </w:t>
      </w:r>
      <w:proofErr w:type="gramStart"/>
      <w:r w:rsidRPr="006641E0">
        <w:rPr>
          <w:rFonts w:ascii="Times New Roman" w:hAnsi="Times New Roman"/>
          <w:sz w:val="26"/>
          <w:szCs w:val="26"/>
        </w:rPr>
        <w:t>заверения подписи</w:t>
      </w:r>
      <w:proofErr w:type="gramEnd"/>
      <w:r w:rsidRPr="006641E0">
        <w:rPr>
          <w:rFonts w:ascii="Times New Roman" w:hAnsi="Times New Roman"/>
          <w:sz w:val="26"/>
          <w:szCs w:val="26"/>
        </w:rPr>
        <w:t xml:space="preserve"> уполномоченного лица соответствующей печатью.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6641E0">
        <w:rPr>
          <w:rFonts w:ascii="Times New Roman" w:hAnsi="Times New Roman"/>
          <w:sz w:val="26"/>
          <w:szCs w:val="26"/>
        </w:rPr>
        <w:t>Лица, уполномоченные от имени администрации муниципального образования согласовывать акты о приемке выполненных работ по капитальному ремонту общего имущества в МКД, расположенном на территории муниципального образования, собственники помещений в котором формируют фонд капитального ремонта на счете регионального оператора, определяются нормативно-правовым актом администрации муниципального образования.</w:t>
      </w:r>
      <w:proofErr w:type="gramEnd"/>
    </w:p>
    <w:p w:rsidR="006641E0" w:rsidRPr="006641E0" w:rsidRDefault="006641E0" w:rsidP="006641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41E0" w:rsidRPr="006641E0" w:rsidRDefault="006641E0" w:rsidP="006641E0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641E0">
        <w:rPr>
          <w:rFonts w:ascii="Times New Roman" w:hAnsi="Times New Roman"/>
          <w:b/>
          <w:sz w:val="26"/>
          <w:szCs w:val="26"/>
        </w:rPr>
        <w:t>Порядок согласования актов приемки оказанных услуг и (или) выполненных работ</w:t>
      </w:r>
    </w:p>
    <w:p w:rsidR="006641E0" w:rsidRPr="006641E0" w:rsidRDefault="006641E0" w:rsidP="006641E0">
      <w:pPr>
        <w:spacing w:after="0"/>
        <w:ind w:left="106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2.1. В целях обеспечения оплаты выполненных работ по капитальному ремонту общего имущества в МКД представитель регионального оператора после приемки выполненных ремонтных работ представляет в адрес уполномоченного лица следующий пакет документов: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копии договор</w:t>
      </w:r>
      <w:proofErr w:type="gramStart"/>
      <w:r w:rsidRPr="006641E0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6641E0">
        <w:rPr>
          <w:rFonts w:ascii="Times New Roman" w:hAnsi="Times New Roman"/>
          <w:sz w:val="26"/>
          <w:szCs w:val="26"/>
        </w:rPr>
        <w:t>ов</w:t>
      </w:r>
      <w:proofErr w:type="spellEnd"/>
      <w:r w:rsidRPr="006641E0">
        <w:rPr>
          <w:rFonts w:ascii="Times New Roman" w:hAnsi="Times New Roman"/>
          <w:sz w:val="26"/>
          <w:szCs w:val="26"/>
        </w:rPr>
        <w:t>) подряда, заключенного(</w:t>
      </w:r>
      <w:proofErr w:type="spellStart"/>
      <w:r w:rsidRPr="006641E0">
        <w:rPr>
          <w:rFonts w:ascii="Times New Roman" w:hAnsi="Times New Roman"/>
          <w:sz w:val="26"/>
          <w:szCs w:val="26"/>
        </w:rPr>
        <w:t>ых</w:t>
      </w:r>
      <w:proofErr w:type="spellEnd"/>
      <w:r w:rsidRPr="006641E0">
        <w:rPr>
          <w:rFonts w:ascii="Times New Roman" w:hAnsi="Times New Roman"/>
          <w:sz w:val="26"/>
          <w:szCs w:val="26"/>
        </w:rPr>
        <w:t>) региональным оператором в целях выполнения ремонтных работ на объекте;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ак</w:t>
      </w:r>
      <w:proofErr w:type="gramStart"/>
      <w:r w:rsidRPr="006641E0">
        <w:rPr>
          <w:rFonts w:ascii="Times New Roman" w:hAnsi="Times New Roman"/>
          <w:sz w:val="26"/>
          <w:szCs w:val="26"/>
        </w:rPr>
        <w:t>т(</w:t>
      </w:r>
      <w:proofErr w:type="gramEnd"/>
      <w:r w:rsidRPr="006641E0">
        <w:rPr>
          <w:rFonts w:ascii="Times New Roman" w:hAnsi="Times New Roman"/>
          <w:sz w:val="26"/>
          <w:szCs w:val="26"/>
        </w:rPr>
        <w:t>ы) о приемке выполненных работ;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справк</w:t>
      </w:r>
      <w:proofErr w:type="gramStart"/>
      <w:r w:rsidRPr="006641E0">
        <w:rPr>
          <w:rFonts w:ascii="Times New Roman" w:hAnsi="Times New Roman"/>
          <w:sz w:val="26"/>
          <w:szCs w:val="26"/>
        </w:rPr>
        <w:t>а(</w:t>
      </w:r>
      <w:proofErr w:type="gramEnd"/>
      <w:r w:rsidRPr="006641E0">
        <w:rPr>
          <w:rFonts w:ascii="Times New Roman" w:hAnsi="Times New Roman"/>
          <w:sz w:val="26"/>
          <w:szCs w:val="26"/>
        </w:rPr>
        <w:t>и) о стоимости выполненных работ и затрат по форме КС-3.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В целях обеспечения оплаты услуг, оказанных в целях выполнения ремонтных работ на объекте, представитель регионального оператора после приемки оказанных услуг представляет в адрес уполномоченного лица следующий пакет документов: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копии договор</w:t>
      </w:r>
      <w:proofErr w:type="gramStart"/>
      <w:r w:rsidRPr="006641E0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6641E0">
        <w:rPr>
          <w:rFonts w:ascii="Times New Roman" w:hAnsi="Times New Roman"/>
          <w:sz w:val="26"/>
          <w:szCs w:val="26"/>
        </w:rPr>
        <w:t>ов</w:t>
      </w:r>
      <w:proofErr w:type="spellEnd"/>
      <w:r w:rsidRPr="006641E0">
        <w:rPr>
          <w:rFonts w:ascii="Times New Roman" w:hAnsi="Times New Roman"/>
          <w:sz w:val="26"/>
          <w:szCs w:val="26"/>
        </w:rPr>
        <w:t>) подряда на оказание услуг, заключенного(</w:t>
      </w:r>
      <w:proofErr w:type="spellStart"/>
      <w:r w:rsidRPr="006641E0">
        <w:rPr>
          <w:rFonts w:ascii="Times New Roman" w:hAnsi="Times New Roman"/>
          <w:sz w:val="26"/>
          <w:szCs w:val="26"/>
        </w:rPr>
        <w:t>ых</w:t>
      </w:r>
      <w:proofErr w:type="spellEnd"/>
      <w:r w:rsidRPr="006641E0">
        <w:rPr>
          <w:rFonts w:ascii="Times New Roman" w:hAnsi="Times New Roman"/>
          <w:sz w:val="26"/>
          <w:szCs w:val="26"/>
        </w:rPr>
        <w:t>) региональным оператором в целях выполнения ремонтных работ на объекте;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ак</w:t>
      </w:r>
      <w:proofErr w:type="gramStart"/>
      <w:r w:rsidRPr="006641E0">
        <w:rPr>
          <w:rFonts w:ascii="Times New Roman" w:hAnsi="Times New Roman"/>
          <w:sz w:val="26"/>
          <w:szCs w:val="26"/>
        </w:rPr>
        <w:t>т(</w:t>
      </w:r>
      <w:proofErr w:type="gramEnd"/>
      <w:r w:rsidRPr="006641E0">
        <w:rPr>
          <w:rFonts w:ascii="Times New Roman" w:hAnsi="Times New Roman"/>
          <w:sz w:val="26"/>
          <w:szCs w:val="26"/>
        </w:rPr>
        <w:t>ы) о приемке оказанных услуг.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2.2. Согласование акта о приемке выполненных работ и (или) оказанных услуг осуществляется в течение 5 (пяти) рабочих дней </w:t>
      </w:r>
      <w:proofErr w:type="gramStart"/>
      <w:r w:rsidRPr="006641E0">
        <w:rPr>
          <w:rFonts w:ascii="Times New Roman" w:hAnsi="Times New Roman"/>
          <w:sz w:val="26"/>
          <w:szCs w:val="26"/>
        </w:rPr>
        <w:t>с даты представления</w:t>
      </w:r>
      <w:proofErr w:type="gramEnd"/>
      <w:r w:rsidRPr="006641E0">
        <w:rPr>
          <w:rFonts w:ascii="Times New Roman" w:hAnsi="Times New Roman"/>
          <w:sz w:val="26"/>
          <w:szCs w:val="26"/>
        </w:rPr>
        <w:t xml:space="preserve"> региональным оператором полного пакета документов в адрес уполномоченного лица.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6641E0">
        <w:rPr>
          <w:rFonts w:ascii="Times New Roman" w:hAnsi="Times New Roman"/>
          <w:sz w:val="26"/>
          <w:szCs w:val="26"/>
        </w:rPr>
        <w:t>Для принятия решения о согласовании либо об отказе в согласовании акта о приемке выполненных работ и (или) оказанных услуг уполномоченное лицо вправе ознакомиться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  <w:proofErr w:type="gramEnd"/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2.4. Отказ в согласовании акта о приемке выполненных работ и (или) оказанных услуг должен быть мотивированным и допускается в следующих случаях: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 xml:space="preserve">- нецелевое расходование средств, в том числе выполнение ремонтных работ в объеме, не позволяющем отнести их к работам капитального характера, </w:t>
      </w:r>
      <w:r w:rsidRPr="006641E0">
        <w:rPr>
          <w:rFonts w:ascii="Times New Roman" w:hAnsi="Times New Roman"/>
          <w:sz w:val="26"/>
          <w:szCs w:val="26"/>
        </w:rPr>
        <w:lastRenderedPageBreak/>
        <w:t>выполнение ремонтных работ необщего имущества собственников помещений в МКД;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несоответствие объемов, указанных в акте, фактически выполненным объемам работ;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наличие замечаний к качеству выполненных работ;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41E0">
        <w:rPr>
          <w:rFonts w:ascii="Times New Roman" w:hAnsi="Times New Roman"/>
          <w:sz w:val="26"/>
          <w:szCs w:val="26"/>
        </w:rPr>
        <w:t>- несоответствие (превышение) стоимости предъявленных к оплате работ предельной стоимости, установленной краткосрочным планом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образования, на 2021-2023 годы на текущий год (далее - краткосрочный план) и (или) общим собранием собственников помещений в МКД;</w:t>
      </w:r>
      <w:proofErr w:type="gramEnd"/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- отсутствие предъявленных к оплате работ и (или) их несоответствие перечню и видам работ, указанным в краткосрочном плане.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2.5. В случае отказа в согласовании акта о приемке выполненных работ и (или) оказанных услуг уполномоченное лицо в течение 10 рабочих дней возвращает региональному оператору документацию с письменным указанием на акте о приемке выполненных работ причин отказа в согласовании.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641E0">
        <w:rPr>
          <w:rFonts w:ascii="Times New Roman" w:hAnsi="Times New Roman"/>
          <w:sz w:val="26"/>
          <w:szCs w:val="26"/>
        </w:rPr>
        <w:t>2.6. В случае устранения замечаний, сделанных уполномоченным лицом, региональный оператор вправе повторно направить документы на согласование в соответствии с настоящим Порядком.</w:t>
      </w: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1E0" w:rsidRPr="006641E0" w:rsidRDefault="006641E0" w:rsidP="006641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9FB" w:rsidRPr="00AB49FB" w:rsidRDefault="006641E0" w:rsidP="006641E0">
      <w:pPr>
        <w:spacing w:after="0"/>
        <w:jc w:val="both"/>
        <w:rPr>
          <w:rFonts w:ascii="Times New Roman" w:hAnsi="Times New Roman"/>
          <w:sz w:val="18"/>
        </w:rPr>
      </w:pPr>
      <w:r w:rsidRPr="006641E0">
        <w:rPr>
          <w:rFonts w:ascii="Times New Roman" w:hAnsi="Times New Roman"/>
          <w:sz w:val="26"/>
          <w:szCs w:val="26"/>
        </w:rPr>
        <w:t>Верно:</w:t>
      </w:r>
    </w:p>
    <w:sectPr w:rsidR="00AB49FB" w:rsidRPr="00AB49FB" w:rsidSect="003564E0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F85"/>
    <w:multiLevelType w:val="hybridMultilevel"/>
    <w:tmpl w:val="14EE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1886"/>
    <w:multiLevelType w:val="hybridMultilevel"/>
    <w:tmpl w:val="AA787248"/>
    <w:lvl w:ilvl="0" w:tplc="4290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6"/>
    <w:rsid w:val="00031B9E"/>
    <w:rsid w:val="00071187"/>
    <w:rsid w:val="001460C3"/>
    <w:rsid w:val="00266F56"/>
    <w:rsid w:val="003564E0"/>
    <w:rsid w:val="00373D4A"/>
    <w:rsid w:val="003B387E"/>
    <w:rsid w:val="00442D9B"/>
    <w:rsid w:val="004C31BE"/>
    <w:rsid w:val="004E5527"/>
    <w:rsid w:val="00637310"/>
    <w:rsid w:val="006431B0"/>
    <w:rsid w:val="006641E0"/>
    <w:rsid w:val="006D6616"/>
    <w:rsid w:val="00737719"/>
    <w:rsid w:val="007B50FD"/>
    <w:rsid w:val="007F10EF"/>
    <w:rsid w:val="00A010A1"/>
    <w:rsid w:val="00AB49FB"/>
    <w:rsid w:val="00B167F8"/>
    <w:rsid w:val="00B653C7"/>
    <w:rsid w:val="00B849E4"/>
    <w:rsid w:val="00CD2F0B"/>
    <w:rsid w:val="00E0377D"/>
    <w:rsid w:val="00E03AA9"/>
    <w:rsid w:val="00E2595B"/>
    <w:rsid w:val="00E4691A"/>
    <w:rsid w:val="00EE3405"/>
    <w:rsid w:val="00F64191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\Desktop\&#1064;&#1091;&#1073;&#1080;&#1085;&#1072;\!!!%20&#1064;&#1040;&#1041;&#1051;&#1054;&#1053;&#1067;%20!!!\&#1064;&#1072;&#1073;&#1083;&#1086;&#1085;%20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2FB6-006E-4834-B9EC-9BBD783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admin</cp:lastModifiedBy>
  <cp:revision>6</cp:revision>
  <cp:lastPrinted>2023-04-19T04:36:00Z</cp:lastPrinted>
  <dcterms:created xsi:type="dcterms:W3CDTF">2023-04-17T11:32:00Z</dcterms:created>
  <dcterms:modified xsi:type="dcterms:W3CDTF">2023-04-26T13:03:00Z</dcterms:modified>
</cp:coreProperties>
</file>