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431" w:rsidRPr="00DD5431" w:rsidRDefault="00DD5431" w:rsidP="00DD54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DD5431">
        <w:rPr>
          <w:rFonts w:ascii="Times New Roman" w:hAnsi="Times New Roman" w:cs="Times New Roman"/>
          <w:sz w:val="24"/>
          <w:szCs w:val="24"/>
        </w:rPr>
        <w:t>нформ</w:t>
      </w:r>
      <w:r>
        <w:rPr>
          <w:rFonts w:ascii="Times New Roman" w:hAnsi="Times New Roman" w:cs="Times New Roman"/>
          <w:sz w:val="24"/>
          <w:szCs w:val="24"/>
        </w:rPr>
        <w:t>ация для</w:t>
      </w:r>
      <w:r w:rsidRPr="00DD5431">
        <w:rPr>
          <w:rFonts w:ascii="Times New Roman" w:hAnsi="Times New Roman" w:cs="Times New Roman"/>
          <w:sz w:val="24"/>
          <w:szCs w:val="24"/>
        </w:rPr>
        <w:t xml:space="preserve"> предприяти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DD5431">
        <w:rPr>
          <w:rFonts w:ascii="Times New Roman" w:hAnsi="Times New Roman" w:cs="Times New Roman"/>
          <w:sz w:val="24"/>
          <w:szCs w:val="24"/>
        </w:rPr>
        <w:t xml:space="preserve"> и организаци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DD5431">
        <w:rPr>
          <w:rFonts w:ascii="Times New Roman" w:hAnsi="Times New Roman" w:cs="Times New Roman"/>
          <w:sz w:val="24"/>
          <w:szCs w:val="24"/>
        </w:rPr>
        <w:t xml:space="preserve"> о возможности осуществления закупки товаров малого объема с использованием ЕАТ.</w:t>
      </w:r>
    </w:p>
    <w:p w:rsidR="00DD5431" w:rsidRDefault="00DD5431" w:rsidP="00DD54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5431" w:rsidRDefault="00DD5431" w:rsidP="00DD5431">
      <w:pPr>
        <w:jc w:val="both"/>
        <w:rPr>
          <w:rFonts w:ascii="Times New Roman" w:hAnsi="Times New Roman" w:cs="Times New Roman"/>
          <w:sz w:val="24"/>
          <w:szCs w:val="24"/>
        </w:rPr>
      </w:pPr>
      <w:r w:rsidRPr="00DD5431">
        <w:rPr>
          <w:rFonts w:ascii="Times New Roman" w:hAnsi="Times New Roman" w:cs="Times New Roman"/>
          <w:sz w:val="24"/>
          <w:szCs w:val="24"/>
        </w:rPr>
        <w:t>Министерство промышленности, торговли и энергетики Астраханской области информирует</w:t>
      </w:r>
      <w:r>
        <w:rPr>
          <w:rFonts w:ascii="Times New Roman" w:hAnsi="Times New Roman" w:cs="Times New Roman"/>
          <w:sz w:val="24"/>
          <w:szCs w:val="24"/>
        </w:rPr>
        <w:t>, что в</w:t>
      </w:r>
      <w:r w:rsidRPr="00DD5431">
        <w:rPr>
          <w:rFonts w:ascii="Times New Roman" w:hAnsi="Times New Roman" w:cs="Times New Roman"/>
          <w:sz w:val="24"/>
          <w:szCs w:val="24"/>
        </w:rPr>
        <w:t xml:space="preserve"> соответствии с распоряжением Правительства Российской Федерации от 29 сентября 2025 г. № 2710-p с 1 октября 2025 г. по 31 марта 2026 г. на территории Российской Федерации проводится эксперимент по ведению единого каталога конкретных товаров (EKKT). </w:t>
      </w:r>
    </w:p>
    <w:p w:rsidR="00DD5431" w:rsidRDefault="00DD5431" w:rsidP="00DD5431">
      <w:pPr>
        <w:jc w:val="both"/>
        <w:rPr>
          <w:rFonts w:ascii="Times New Roman" w:hAnsi="Times New Roman" w:cs="Times New Roman"/>
          <w:sz w:val="24"/>
          <w:szCs w:val="24"/>
        </w:rPr>
      </w:pPr>
      <w:r w:rsidRPr="00DD5431">
        <w:rPr>
          <w:rFonts w:ascii="Times New Roman" w:hAnsi="Times New Roman" w:cs="Times New Roman"/>
          <w:sz w:val="24"/>
          <w:szCs w:val="24"/>
        </w:rPr>
        <w:t xml:space="preserve">Участие в эксперименте позволит осуществить региональные закупки напрямую у регионального производителя. </w:t>
      </w:r>
    </w:p>
    <w:p w:rsidR="00DD5431" w:rsidRDefault="00DD5431" w:rsidP="00DD5431">
      <w:pPr>
        <w:jc w:val="both"/>
        <w:rPr>
          <w:rFonts w:ascii="Times New Roman" w:hAnsi="Times New Roman" w:cs="Times New Roman"/>
          <w:sz w:val="24"/>
          <w:szCs w:val="24"/>
        </w:rPr>
      </w:pPr>
      <w:r w:rsidRPr="00DD5431">
        <w:rPr>
          <w:rFonts w:ascii="Times New Roman" w:hAnsi="Times New Roman" w:cs="Times New Roman"/>
          <w:sz w:val="24"/>
          <w:szCs w:val="24"/>
        </w:rPr>
        <w:t xml:space="preserve">Включение товарных позиций региональных производителей в EKKT планируется осуществлять на платформе Единого </w:t>
      </w:r>
      <w:proofErr w:type="spellStart"/>
      <w:r w:rsidRPr="00DD5431">
        <w:rPr>
          <w:rFonts w:ascii="Times New Roman" w:hAnsi="Times New Roman" w:cs="Times New Roman"/>
          <w:sz w:val="24"/>
          <w:szCs w:val="24"/>
        </w:rPr>
        <w:t>агрегатора</w:t>
      </w:r>
      <w:proofErr w:type="spellEnd"/>
      <w:r w:rsidRPr="00DD5431">
        <w:rPr>
          <w:rFonts w:ascii="Times New Roman" w:hAnsi="Times New Roman" w:cs="Times New Roman"/>
          <w:sz w:val="24"/>
          <w:szCs w:val="24"/>
        </w:rPr>
        <w:t xml:space="preserve"> торговли (далее — EAT), через личный кабинет производителя/поставщика. </w:t>
      </w:r>
    </w:p>
    <w:p w:rsidR="00DD5431" w:rsidRDefault="00DD5431" w:rsidP="00DD5431">
      <w:pPr>
        <w:jc w:val="both"/>
        <w:rPr>
          <w:rFonts w:ascii="Times New Roman" w:hAnsi="Times New Roman" w:cs="Times New Roman"/>
          <w:sz w:val="24"/>
          <w:szCs w:val="24"/>
        </w:rPr>
      </w:pPr>
      <w:r w:rsidRPr="00DD5431">
        <w:rPr>
          <w:rFonts w:ascii="Times New Roman" w:hAnsi="Times New Roman" w:cs="Times New Roman"/>
          <w:sz w:val="24"/>
          <w:szCs w:val="24"/>
        </w:rPr>
        <w:t xml:space="preserve">Платформа EAT создана в соответствии с распоряжением Правительства Российской Федерации от 28.04.2018 № 824-p и является одной из ведущих платформ для осуществления закупок малых объемов. </w:t>
      </w:r>
    </w:p>
    <w:p w:rsidR="00DD5431" w:rsidRDefault="00DD5431" w:rsidP="00DD5431">
      <w:pPr>
        <w:jc w:val="both"/>
        <w:rPr>
          <w:rFonts w:ascii="Times New Roman" w:hAnsi="Times New Roman" w:cs="Times New Roman"/>
          <w:sz w:val="24"/>
          <w:szCs w:val="24"/>
        </w:rPr>
      </w:pPr>
      <w:r w:rsidRPr="00DD5431">
        <w:rPr>
          <w:rFonts w:ascii="Times New Roman" w:hAnsi="Times New Roman" w:cs="Times New Roman"/>
          <w:sz w:val="24"/>
          <w:szCs w:val="24"/>
        </w:rPr>
        <w:t xml:space="preserve">Команда EAT готова оказать полный комплекс методологической и информационной поддержки региональным и муниципальным заказчикам и товаропроизводителям. Контакты для взаимодействия от EAT: </w:t>
      </w:r>
      <w:proofErr w:type="spellStart"/>
      <w:r w:rsidRPr="00DD5431">
        <w:rPr>
          <w:rFonts w:ascii="Times New Roman" w:hAnsi="Times New Roman" w:cs="Times New Roman"/>
          <w:sz w:val="24"/>
          <w:szCs w:val="24"/>
        </w:rPr>
        <w:t>Барасий</w:t>
      </w:r>
      <w:proofErr w:type="spellEnd"/>
      <w:r w:rsidRPr="00DD5431">
        <w:rPr>
          <w:rFonts w:ascii="Times New Roman" w:hAnsi="Times New Roman" w:cs="Times New Roman"/>
          <w:sz w:val="24"/>
          <w:szCs w:val="24"/>
        </w:rPr>
        <w:t xml:space="preserve"> Екатерина Юрьевна, телефон +7(495)165-30-40, адрес электронной почты </w:t>
      </w:r>
      <w:hyperlink r:id="rId5" w:history="1">
        <w:r w:rsidRPr="00D37589">
          <w:rPr>
            <w:rStyle w:val="a3"/>
            <w:rFonts w:ascii="Times New Roman" w:hAnsi="Times New Roman" w:cs="Times New Roman"/>
            <w:sz w:val="24"/>
            <w:szCs w:val="24"/>
          </w:rPr>
          <w:t>info@ao-eat.ru</w:t>
        </w:r>
      </w:hyperlink>
      <w:r w:rsidRPr="00DD5431">
        <w:rPr>
          <w:rFonts w:ascii="Times New Roman" w:hAnsi="Times New Roman" w:cs="Times New Roman"/>
          <w:sz w:val="24"/>
          <w:szCs w:val="24"/>
        </w:rPr>
        <w:t>.</w:t>
      </w:r>
    </w:p>
    <w:p w:rsidR="00A13606" w:rsidRDefault="00A13606" w:rsidP="00DD5431">
      <w:pPr>
        <w:jc w:val="both"/>
      </w:pPr>
      <w:bookmarkStart w:id="0" w:name="_GoBack"/>
      <w:bookmarkEnd w:id="0"/>
    </w:p>
    <w:sectPr w:rsidR="00A13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671"/>
    <w:rsid w:val="002B5671"/>
    <w:rsid w:val="00533249"/>
    <w:rsid w:val="00A13606"/>
    <w:rsid w:val="00A71AF0"/>
    <w:rsid w:val="00B95595"/>
    <w:rsid w:val="00D130FC"/>
    <w:rsid w:val="00DD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54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54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792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4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ao-ea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</dc:creator>
  <cp:keywords/>
  <dc:description/>
  <cp:lastModifiedBy>ПК-5</cp:lastModifiedBy>
  <cp:revision>5</cp:revision>
  <dcterms:created xsi:type="dcterms:W3CDTF">2025-10-01T05:47:00Z</dcterms:created>
  <dcterms:modified xsi:type="dcterms:W3CDTF">2025-11-18T05:45:00Z</dcterms:modified>
</cp:coreProperties>
</file>